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7BF" w:rsidRPr="00537CDE" w:rsidRDefault="00D367BF" w:rsidP="00D367BF">
      <w:pPr>
        <w:pStyle w:val="align-right"/>
        <w:spacing w:line="276" w:lineRule="auto"/>
        <w:jc w:val="right"/>
        <w:rPr>
          <w:sz w:val="28"/>
          <w:szCs w:val="28"/>
        </w:rPr>
      </w:pPr>
      <w:r w:rsidRPr="00537CDE">
        <w:rPr>
          <w:sz w:val="28"/>
          <w:szCs w:val="28"/>
        </w:rPr>
        <w:t xml:space="preserve">Приложение </w:t>
      </w:r>
      <w:r w:rsidRPr="00537CDE">
        <w:rPr>
          <w:sz w:val="28"/>
          <w:szCs w:val="28"/>
        </w:rPr>
        <w:br/>
        <w:t>к Порядку ведения муниципальной</w:t>
      </w:r>
      <w:r w:rsidRPr="00537CDE">
        <w:rPr>
          <w:sz w:val="28"/>
          <w:szCs w:val="28"/>
        </w:rPr>
        <w:br/>
        <w:t xml:space="preserve">долговой книги </w:t>
      </w:r>
      <w:r>
        <w:rPr>
          <w:sz w:val="28"/>
          <w:szCs w:val="28"/>
        </w:rPr>
        <w:t>Ермаковского округа</w:t>
      </w:r>
    </w:p>
    <w:p w:rsidR="001B60AA" w:rsidRDefault="00D367BF" w:rsidP="001B60AA">
      <w:pPr>
        <w:pStyle w:val="3"/>
        <w:jc w:val="center"/>
        <w:rPr>
          <w:rFonts w:eastAsia="Times New Roman"/>
          <w:sz w:val="28"/>
          <w:szCs w:val="28"/>
        </w:rPr>
      </w:pPr>
      <w:r w:rsidRPr="00537CDE">
        <w:rPr>
          <w:rFonts w:eastAsia="Times New Roman"/>
          <w:sz w:val="28"/>
          <w:szCs w:val="28"/>
        </w:rPr>
        <w:t>МУНИЦИПАЛЬНАЯ ДОЛГОВАЯ КНИГА</w:t>
      </w:r>
    </w:p>
    <w:p w:rsidR="00D367BF" w:rsidRPr="001B60AA" w:rsidRDefault="00D367BF" w:rsidP="001B60AA">
      <w:pPr>
        <w:pStyle w:val="3"/>
        <w:rPr>
          <w:rFonts w:eastAsia="Times New Roman"/>
          <w:sz w:val="28"/>
          <w:szCs w:val="28"/>
        </w:rPr>
      </w:pPr>
      <w:r w:rsidRPr="00537CDE">
        <w:rPr>
          <w:rFonts w:eastAsia="Times New Roman"/>
          <w:sz w:val="28"/>
          <w:szCs w:val="28"/>
        </w:rPr>
        <w:br/>
      </w:r>
      <w:r w:rsidRPr="00D367BF">
        <w:rPr>
          <w:sz w:val="24"/>
          <w:szCs w:val="24"/>
        </w:rPr>
        <w:t>Ермаковского округа</w:t>
      </w:r>
      <w:r w:rsidRPr="00D367BF">
        <w:rPr>
          <w:rFonts w:eastAsia="Times New Roman"/>
          <w:sz w:val="24"/>
          <w:szCs w:val="24"/>
        </w:rPr>
        <w:t xml:space="preserve"> по состоянию на __.__________. 20__ г.</w:t>
      </w:r>
      <w:r w:rsidRPr="00D367BF">
        <w:rPr>
          <w:rFonts w:eastAsia="Times New Roman"/>
          <w:sz w:val="24"/>
          <w:szCs w:val="24"/>
        </w:rPr>
        <w:br/>
        <w:t xml:space="preserve">Верхний предел муниципального внутреннего долга </w:t>
      </w:r>
      <w:r w:rsidRPr="00D367BF">
        <w:rPr>
          <w:sz w:val="24"/>
          <w:szCs w:val="24"/>
        </w:rPr>
        <w:t>Ермаковского округа</w:t>
      </w:r>
      <w:r w:rsidRPr="00D367BF">
        <w:rPr>
          <w:rFonts w:eastAsia="Times New Roman"/>
          <w:sz w:val="24"/>
          <w:szCs w:val="24"/>
        </w:rPr>
        <w:t xml:space="preserve"> _____________________________ руб.</w:t>
      </w:r>
      <w:r w:rsidRPr="00D367BF">
        <w:rPr>
          <w:rFonts w:eastAsia="Times New Roman"/>
          <w:sz w:val="24"/>
          <w:szCs w:val="24"/>
        </w:rPr>
        <w:br/>
        <w:t>в т.ч. верхний предел суммы обязательств по муниципальным гарантиям _______________ руб</w:t>
      </w:r>
      <w:r>
        <w:rPr>
          <w:rFonts w:eastAsia="Times New Roman"/>
          <w:sz w:val="24"/>
          <w:szCs w:val="24"/>
        </w:rPr>
        <w:t>.</w:t>
      </w:r>
    </w:p>
    <w:p w:rsidR="00D367BF" w:rsidRPr="00D367BF" w:rsidRDefault="00D367BF" w:rsidP="00D367BF">
      <w:pPr>
        <w:pStyle w:val="3"/>
        <w:jc w:val="right"/>
        <w:rPr>
          <w:rFonts w:eastAsia="Times New Roman"/>
          <w:b w:val="0"/>
          <w:sz w:val="24"/>
          <w:szCs w:val="24"/>
        </w:rPr>
      </w:pPr>
      <w:r w:rsidRPr="00D367BF">
        <w:rPr>
          <w:rFonts w:eastAsia="Times New Roman"/>
          <w:b w:val="0"/>
          <w:sz w:val="24"/>
          <w:szCs w:val="24"/>
        </w:rPr>
        <w:t>рублей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411"/>
        <w:gridCol w:w="1190"/>
        <w:gridCol w:w="1601"/>
        <w:gridCol w:w="1356"/>
        <w:gridCol w:w="1356"/>
        <w:gridCol w:w="1347"/>
        <w:gridCol w:w="1042"/>
        <w:gridCol w:w="754"/>
        <w:gridCol w:w="1068"/>
        <w:gridCol w:w="1068"/>
        <w:gridCol w:w="599"/>
        <w:gridCol w:w="754"/>
        <w:gridCol w:w="1622"/>
        <w:gridCol w:w="1381"/>
      </w:tblGrid>
      <w:tr w:rsidR="00D367BF" w:rsidRPr="00537CDE" w:rsidTr="007B57B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Регистрационный код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Наименование кредитора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Наименование заемщика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Форма обеспечения обязательства, номер  и дата договора залога/ гарантии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Основание возникновения долгового обязательства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Исполнение или прекращение долгового обязательства (полное/частичное)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Объем (остаток) долгового обязательства (непогашенный кредит, неиспользованная гарантия)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Просроченная задолженность (основной долг, проценты, штрафы, пени и т.д.)</w:t>
            </w:r>
          </w:p>
        </w:tc>
      </w:tr>
      <w:tr w:rsidR="00D367BF" w:rsidRPr="00537CDE" w:rsidTr="007B57B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Вид, номер и дата документа (договора и т.д.)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Дата/срок погашения (график)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67BF" w:rsidRPr="00537CDE" w:rsidRDefault="00D367BF" w:rsidP="007B57BF">
            <w:pPr>
              <w:rPr>
                <w:sz w:val="28"/>
                <w:szCs w:val="28"/>
              </w:rPr>
            </w:pP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lign-center"/>
              <w:jc w:val="center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14</w:t>
            </w:r>
          </w:p>
        </w:tc>
      </w:tr>
      <w:tr w:rsidR="00D367BF" w:rsidRPr="00537CDE" w:rsidTr="007B57BF"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3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1. Муниципальные ценные бумаги</w:t>
            </w: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367BF" w:rsidRPr="00537CDE" w:rsidTr="007B57BF"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D367BF">
            <w:pPr>
              <w:pStyle w:val="a3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2. Бюджетные кредиты, привлеченные в бюджет Ермаковского округа из других бюджетов бюджетной системы Российской Федерации</w:t>
            </w: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367BF" w:rsidRPr="00537CDE" w:rsidTr="007B57BF"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D367BF">
            <w:pPr>
              <w:pStyle w:val="a3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 xml:space="preserve">3. Кредиты, привлеченные </w:t>
            </w:r>
            <w:r>
              <w:rPr>
                <w:sz w:val="20"/>
                <w:szCs w:val="20"/>
              </w:rPr>
              <w:t>Ермаковским округом</w:t>
            </w:r>
            <w:r w:rsidRPr="00D367BF">
              <w:rPr>
                <w:sz w:val="20"/>
                <w:szCs w:val="20"/>
              </w:rPr>
              <w:t xml:space="preserve"> от кредитных организаций</w:t>
            </w: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367BF" w:rsidRPr="00537CDE" w:rsidTr="007B57BF"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D367BF" w:rsidRDefault="00D367BF" w:rsidP="007B57BF">
            <w:pPr>
              <w:pStyle w:val="a3"/>
              <w:rPr>
                <w:sz w:val="20"/>
                <w:szCs w:val="20"/>
              </w:rPr>
            </w:pPr>
            <w:r w:rsidRPr="00D367BF">
              <w:rPr>
                <w:sz w:val="20"/>
                <w:szCs w:val="20"/>
              </w:rPr>
              <w:t>4. Муниципальные гарантии</w:t>
            </w: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367BF" w:rsidRPr="00537CDE" w:rsidTr="007B57B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7BF" w:rsidRPr="00537CDE" w:rsidRDefault="00D367BF" w:rsidP="007B57B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C7790A" w:rsidRDefault="00C7790A"/>
    <w:sectPr w:rsidR="00C7790A" w:rsidSect="00D367BF">
      <w:pgSz w:w="16838" w:h="11906" w:orient="landscape"/>
      <w:pgMar w:top="709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67BF"/>
    <w:rsid w:val="001B60AA"/>
    <w:rsid w:val="00C7790A"/>
    <w:rsid w:val="00D367BF"/>
    <w:rsid w:val="00F1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367BF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67BF"/>
    <w:rPr>
      <w:rFonts w:ascii="Times New Roman" w:hAnsi="Times New Roman" w:cs="Times New Roman"/>
      <w:b/>
      <w:bCs/>
    </w:rPr>
  </w:style>
  <w:style w:type="paragraph" w:customStyle="1" w:styleId="align-center">
    <w:name w:val="align-center"/>
    <w:basedOn w:val="a"/>
    <w:rsid w:val="00D367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D367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lign-right">
    <w:name w:val="align-right"/>
    <w:basedOn w:val="a"/>
    <w:uiPriority w:val="99"/>
    <w:rsid w:val="00D367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60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2025-12-15T06:53:00Z</cp:lastPrinted>
  <dcterms:created xsi:type="dcterms:W3CDTF">2025-12-15T06:41:00Z</dcterms:created>
  <dcterms:modified xsi:type="dcterms:W3CDTF">2025-12-15T06:53:00Z</dcterms:modified>
</cp:coreProperties>
</file>